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6D" w:rsidRPr="00A964B3" w:rsidRDefault="00CD21A6" w:rsidP="00C251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19</w:t>
      </w:r>
      <w:r w:rsidR="00BA7580">
        <w:rPr>
          <w:rFonts w:ascii="Arial" w:eastAsia="Arial Unicode MS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1</w:t>
      </w:r>
      <w:r w:rsidR="00B22ABA">
        <w:rPr>
          <w:rFonts w:ascii="Arial" w:eastAsia="Arial Unicode MS" w:hAnsi="Arial" w:cs="Arial"/>
          <w:b/>
          <w:bCs/>
          <w:color w:val="000000"/>
          <w:sz w:val="32"/>
          <w:szCs w:val="32"/>
        </w:rPr>
        <w:t>0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.20</w:t>
      </w:r>
      <w:r w:rsidR="00C2516D">
        <w:rPr>
          <w:rFonts w:ascii="Arial" w:eastAsia="Arial Unicode MS" w:hAnsi="Arial" w:cs="Arial"/>
          <w:b/>
          <w:bCs/>
          <w:color w:val="000000"/>
          <w:sz w:val="32"/>
          <w:szCs w:val="32"/>
        </w:rPr>
        <w:t>2</w:t>
      </w:r>
      <w:r w:rsidR="00B22ABA">
        <w:rPr>
          <w:rFonts w:ascii="Arial" w:eastAsia="Arial Unicode MS" w:hAnsi="Arial" w:cs="Arial"/>
          <w:b/>
          <w:bCs/>
          <w:color w:val="000000"/>
          <w:sz w:val="32"/>
          <w:szCs w:val="32"/>
        </w:rPr>
        <w:t>3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Г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 №</w:t>
      </w:r>
      <w:r w:rsidR="00BA7580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773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-П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«АЛАРСКИЙ РАЙОН»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АДМИНИСТРАЦИЯ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ПОСТАНОВЛЕНИЕ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ОБ УТВЕРЖДЕНИИ ОСНОВНЫХ НАПРАВЛЕНИЙ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БЮДЖЕТНОЙ И НАЛОГОВОЙ ПОЛИТИКИ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«АЛАРСКИЙ РАЙОН»</w:t>
      </w:r>
    </w:p>
    <w:p w:rsidR="00F321D0" w:rsidRPr="00A964B3" w:rsidRDefault="00C2516D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202</w:t>
      </w:r>
      <w:r w:rsidR="00B22ABA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202</w:t>
      </w:r>
      <w:r w:rsidR="00B22ABA">
        <w:rPr>
          <w:rFonts w:ascii="Arial" w:hAnsi="Arial" w:cs="Arial"/>
          <w:b/>
          <w:bCs/>
          <w:color w:val="000000"/>
          <w:sz w:val="32"/>
          <w:szCs w:val="32"/>
        </w:rPr>
        <w:t>5</w:t>
      </w:r>
      <w:proofErr w:type="gramStart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И</w:t>
      </w:r>
      <w:proofErr w:type="gramEnd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B22ABA">
        <w:rPr>
          <w:rFonts w:ascii="Arial" w:hAnsi="Arial" w:cs="Arial"/>
          <w:b/>
          <w:bCs/>
          <w:color w:val="000000"/>
          <w:sz w:val="32"/>
          <w:szCs w:val="32"/>
        </w:rPr>
        <w:t>6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136FB8" w:rsidRDefault="00F321D0" w:rsidP="0041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 соответствии со статьей 172 Бюджетного кодекса Российской Федерации, статьей 15 Федерального закона от 06.10.2003 № 131-ФЗ «Об общих принципах орга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низации местного самоуправления в Российской Федерации», Положением о 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>бюджет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ном процессе в муниципальном образовании «Аларский район», утвержденным реше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нием Думы муниципального образования «Аларский район» от 25.12.2013 № 5/429-рд, руководствуясь Уставом муниципального образования «Аларский район»,</w:t>
      </w:r>
      <w:proofErr w:type="gramEnd"/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ПОСТАНОВЛЯЕТ: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Утвердить основные направления бюджетной и налоговой политики муници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(приложение).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Постановление администрации муниципаль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ного образования «</w:t>
      </w:r>
      <w:proofErr w:type="spellStart"/>
      <w:r w:rsidR="009C1BF1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рай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он</w:t>
      </w:r>
      <w:r w:rsidRPr="00C627E7">
        <w:rPr>
          <w:rFonts w:ascii="Arial" w:eastAsia="Arial Unicode MS" w:hAnsi="Arial" w:cs="Arial"/>
          <w:color w:val="000000"/>
          <w:sz w:val="24"/>
          <w:szCs w:val="24"/>
        </w:rPr>
        <w:t xml:space="preserve">» от </w:t>
      </w:r>
      <w:r w:rsidR="00B97023" w:rsidRPr="00C627E7">
        <w:rPr>
          <w:rFonts w:ascii="Arial" w:eastAsia="Arial Unicode MS" w:hAnsi="Arial" w:cs="Arial"/>
          <w:color w:val="000000"/>
          <w:sz w:val="24"/>
          <w:szCs w:val="24"/>
        </w:rPr>
        <w:t>0</w:t>
      </w:r>
      <w:r w:rsidR="001E1B2C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AF020B" w:rsidRPr="00C627E7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AF020B" w:rsidRPr="00C627E7">
        <w:rPr>
          <w:rFonts w:ascii="Arial" w:eastAsia="Arial Unicode MS" w:hAnsi="Arial" w:cs="Arial"/>
          <w:color w:val="343535"/>
          <w:sz w:val="24"/>
          <w:szCs w:val="24"/>
        </w:rPr>
        <w:t>1</w:t>
      </w:r>
      <w:r w:rsidR="001E1B2C">
        <w:rPr>
          <w:rFonts w:ascii="Arial" w:eastAsia="Arial Unicode MS" w:hAnsi="Arial" w:cs="Arial"/>
          <w:color w:val="343535"/>
          <w:sz w:val="24"/>
          <w:szCs w:val="24"/>
        </w:rPr>
        <w:t>2</w:t>
      </w:r>
      <w:r w:rsidR="00AF020B" w:rsidRPr="00C627E7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C2516D" w:rsidRPr="00C627E7">
        <w:rPr>
          <w:rFonts w:ascii="Arial" w:eastAsia="Arial Unicode MS" w:hAnsi="Arial" w:cs="Arial"/>
          <w:color w:val="343535"/>
          <w:sz w:val="24"/>
          <w:szCs w:val="24"/>
        </w:rPr>
        <w:t>202</w:t>
      </w:r>
      <w:r w:rsidR="00C627E7" w:rsidRPr="00C627E7">
        <w:rPr>
          <w:rFonts w:ascii="Arial" w:eastAsia="Arial Unicode MS" w:hAnsi="Arial" w:cs="Arial"/>
          <w:color w:val="343535"/>
          <w:sz w:val="24"/>
          <w:szCs w:val="24"/>
        </w:rPr>
        <w:t>2</w:t>
      </w:r>
      <w:r w:rsidR="00C2516D" w:rsidRPr="00C627E7">
        <w:rPr>
          <w:rFonts w:ascii="Arial" w:eastAsia="Arial Unicode MS" w:hAnsi="Arial" w:cs="Arial"/>
          <w:color w:val="343535"/>
          <w:sz w:val="24"/>
          <w:szCs w:val="24"/>
        </w:rPr>
        <w:t xml:space="preserve">г.№ </w:t>
      </w:r>
      <w:r w:rsidR="001E1B2C">
        <w:rPr>
          <w:rFonts w:ascii="Arial" w:eastAsia="Arial Unicode MS" w:hAnsi="Arial" w:cs="Arial"/>
          <w:color w:val="343535"/>
          <w:sz w:val="24"/>
          <w:szCs w:val="24"/>
        </w:rPr>
        <w:t>944</w:t>
      </w:r>
      <w:r w:rsidR="00C2516D" w:rsidRPr="00C627E7">
        <w:rPr>
          <w:rFonts w:ascii="Arial" w:eastAsia="Arial Unicode MS" w:hAnsi="Arial" w:cs="Arial"/>
          <w:color w:val="343535"/>
          <w:sz w:val="24"/>
          <w:szCs w:val="24"/>
        </w:rPr>
        <w:t>-П</w:t>
      </w:r>
      <w:r w:rsidR="0058624B">
        <w:rPr>
          <w:rFonts w:ascii="Arial" w:eastAsia="Arial Unicode MS" w:hAnsi="Arial" w:cs="Arial"/>
          <w:color w:val="343535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«Об утверждении основных направлений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C627E7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1E1B2C">
        <w:rPr>
          <w:rFonts w:ascii="Arial" w:eastAsia="Arial Unicode MS" w:hAnsi="Arial" w:cs="Arial"/>
          <w:color w:val="000000"/>
          <w:sz w:val="24"/>
          <w:szCs w:val="24"/>
        </w:rPr>
        <w:t>год и на плановый период 2024 и 2025 годов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» признать утратившим силу.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Разместить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ларский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информационно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  <w:t>-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телекоммуникационной сети «Интернет» (</w:t>
      </w:r>
      <w:proofErr w:type="spellStart"/>
      <w:r w:rsidR="00B22ABA">
        <w:rPr>
          <w:rFonts w:ascii="Arial" w:eastAsia="Arial Unicode MS" w:hAnsi="Arial" w:cs="Arial"/>
          <w:color w:val="000000"/>
          <w:sz w:val="24"/>
          <w:szCs w:val="24"/>
        </w:rPr>
        <w:t>Атутов</w:t>
      </w:r>
      <w:proofErr w:type="spellEnd"/>
      <w:r w:rsidR="00B22ABA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01F93">
        <w:rPr>
          <w:rFonts w:ascii="Arial" w:eastAsia="Arial Unicode MS" w:hAnsi="Arial" w:cs="Arial"/>
          <w:color w:val="000000"/>
          <w:sz w:val="24"/>
          <w:szCs w:val="24"/>
        </w:rPr>
        <w:t>С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.Л.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). </w:t>
      </w:r>
    </w:p>
    <w:p w:rsid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</w:t>
      </w:r>
      <w:r w:rsidR="006B14EF" w:rsidRPr="006B14E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Опубликовать настоящее постановление с приложением в районной газете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Аларь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» (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Аюшинова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И.В.).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5.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постановления возложить на мэра района </w:t>
      </w:r>
      <w:proofErr w:type="spellStart"/>
      <w:r w:rsidR="00A964B3">
        <w:rPr>
          <w:rFonts w:ascii="Arial" w:eastAsia="Arial Unicode MS" w:hAnsi="Arial" w:cs="Arial"/>
          <w:color w:val="000000"/>
          <w:sz w:val="24"/>
          <w:szCs w:val="24"/>
        </w:rPr>
        <w:t>Дульбеева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Р. В.</w:t>
      </w:r>
    </w:p>
    <w:p w:rsidR="00F321D0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A964B3" w:rsidRPr="00F321D0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F321D0" w:rsidRPr="00F42942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Мэр </w:t>
      </w:r>
      <w:r w:rsidR="0058624B" w:rsidRPr="00F42942">
        <w:rPr>
          <w:rFonts w:ascii="Arial" w:eastAsia="Arial Unicode MS" w:hAnsi="Arial" w:cs="Arial"/>
          <w:color w:val="000000"/>
          <w:sz w:val="24"/>
          <w:szCs w:val="24"/>
        </w:rPr>
        <w:t xml:space="preserve"> района</w:t>
      </w:r>
    </w:p>
    <w:p w:rsidR="006B14EF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F42942">
        <w:rPr>
          <w:rFonts w:ascii="Arial" w:eastAsia="Arial Unicode MS" w:hAnsi="Arial" w:cs="Arial"/>
          <w:color w:val="000000"/>
          <w:sz w:val="24"/>
          <w:szCs w:val="24"/>
        </w:rPr>
        <w:t>Р.В.Дульбеев</w:t>
      </w:r>
      <w:proofErr w:type="spellEnd"/>
    </w:p>
    <w:p w:rsidR="00B97023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CD21A6" w:rsidRDefault="00CD21A6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B97023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B97023" w:rsidRPr="00C2516D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0109F1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lastRenderedPageBreak/>
        <w:t xml:space="preserve">                  </w:t>
      </w:r>
      <w:r w:rsidR="00F321D0" w:rsidRPr="00A964B3">
        <w:rPr>
          <w:rFonts w:ascii="Courier New" w:eastAsia="Arial Unicode MS" w:hAnsi="Courier New" w:cs="Courier New"/>
          <w:color w:val="343535"/>
        </w:rPr>
        <w:t>Приложение</w:t>
      </w:r>
    </w:p>
    <w:p w:rsidR="0058624B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к постановлению администрации МО «Аларский район» </w:t>
      </w:r>
    </w:p>
    <w:p w:rsidR="00F321D0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от </w:t>
      </w:r>
      <w:r w:rsidR="00681C29">
        <w:rPr>
          <w:rFonts w:ascii="Courier New" w:eastAsia="Arial Unicode MS" w:hAnsi="Courier New" w:cs="Courier New"/>
          <w:color w:val="343535"/>
        </w:rPr>
        <w:t>19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="00681C29">
        <w:rPr>
          <w:rFonts w:ascii="Courier New" w:eastAsia="Arial Unicode MS" w:hAnsi="Courier New" w:cs="Courier New"/>
          <w:color w:val="000000"/>
        </w:rPr>
        <w:t>1</w:t>
      </w:r>
      <w:r w:rsidR="00B22ABA">
        <w:rPr>
          <w:rFonts w:ascii="Courier New" w:eastAsia="Arial Unicode MS" w:hAnsi="Courier New" w:cs="Courier New"/>
          <w:color w:val="000000"/>
        </w:rPr>
        <w:t>0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Pr="00A964B3">
        <w:rPr>
          <w:rFonts w:ascii="Courier New" w:eastAsia="Arial Unicode MS" w:hAnsi="Courier New" w:cs="Courier New"/>
          <w:color w:val="343535"/>
        </w:rPr>
        <w:t>20</w:t>
      </w:r>
      <w:r w:rsidR="00C2516D">
        <w:rPr>
          <w:rFonts w:ascii="Courier New" w:eastAsia="Arial Unicode MS" w:hAnsi="Courier New" w:cs="Courier New"/>
          <w:color w:val="343535"/>
        </w:rPr>
        <w:t>2</w:t>
      </w:r>
      <w:r w:rsidR="00B22ABA">
        <w:rPr>
          <w:rFonts w:ascii="Courier New" w:eastAsia="Arial Unicode MS" w:hAnsi="Courier New" w:cs="Courier New"/>
          <w:color w:val="343535"/>
        </w:rPr>
        <w:t>3</w:t>
      </w:r>
      <w:r w:rsidRPr="00A964B3">
        <w:rPr>
          <w:rFonts w:ascii="Courier New" w:eastAsia="Arial Unicode MS" w:hAnsi="Courier New" w:cs="Courier New"/>
          <w:color w:val="343535"/>
        </w:rPr>
        <w:t xml:space="preserve">г.№ </w:t>
      </w:r>
      <w:r w:rsidR="00681C29">
        <w:rPr>
          <w:rFonts w:ascii="Courier New" w:eastAsia="Arial Unicode MS" w:hAnsi="Courier New" w:cs="Courier New"/>
          <w:color w:val="343535"/>
        </w:rPr>
        <w:t>773</w:t>
      </w:r>
      <w:r w:rsidR="001330C3">
        <w:rPr>
          <w:rFonts w:ascii="Courier New" w:eastAsia="Arial Unicode MS" w:hAnsi="Courier New" w:cs="Courier New"/>
          <w:color w:val="343535"/>
        </w:rPr>
        <w:t>-п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Основные направления бюджетной и налоговой политики</w:t>
      </w: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муниципального образования «Аларский район» </w:t>
      </w:r>
    </w:p>
    <w:p w:rsidR="00F321D0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на 202</w:t>
      </w:r>
      <w:r w:rsidR="00B22ABA">
        <w:rPr>
          <w:rFonts w:ascii="Arial" w:eastAsia="Arial Unicode MS" w:hAnsi="Arial" w:cs="Arial"/>
          <w:b/>
          <w:bCs/>
          <w:color w:val="000000"/>
          <w:sz w:val="30"/>
          <w:szCs w:val="30"/>
        </w:rPr>
        <w:t>4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 и на плановый период 202</w:t>
      </w:r>
      <w:r w:rsidR="00B22ABA">
        <w:rPr>
          <w:rFonts w:ascii="Arial" w:eastAsia="Arial Unicode MS" w:hAnsi="Arial" w:cs="Arial"/>
          <w:b/>
          <w:bCs/>
          <w:color w:val="000000"/>
          <w:sz w:val="30"/>
          <w:szCs w:val="30"/>
        </w:rPr>
        <w:t>5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и 202</w:t>
      </w:r>
      <w:r w:rsidR="00B22ABA">
        <w:rPr>
          <w:rFonts w:ascii="Arial" w:eastAsia="Arial Unicode MS" w:hAnsi="Arial" w:cs="Arial"/>
          <w:b/>
          <w:bCs/>
          <w:color w:val="000000"/>
          <w:sz w:val="30"/>
          <w:szCs w:val="30"/>
        </w:rPr>
        <w:t>6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а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I. Общие положения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(далее - Основные направления бюджетной и налоговой политики) определены в соответствии со статьями 172, 184.2 Бюджетного кодекса Российской Федерации, разделом 3 Положения о бюджетном процессе в муниципальном образовании «Аларский район», утвержденного решением Думы муниципального образования «Аларский район» от 25.12.2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013г</w:t>
      </w:r>
      <w:proofErr w:type="gramEnd"/>
      <w:r w:rsidR="00A964B3">
        <w:rPr>
          <w:rFonts w:ascii="Arial" w:eastAsia="Arial Unicode MS" w:hAnsi="Arial" w:cs="Arial"/>
          <w:color w:val="000000"/>
          <w:sz w:val="24"/>
          <w:szCs w:val="24"/>
        </w:rPr>
        <w:t>. № 5/429-рд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ранию Российской Федерации от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21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>.0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>.202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>г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, указа Президента Российской Федерации от 07.05.2018г. № 204 «О национальных целях и стратегических задачах развития Российской Федерации на период до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года», бюджетного п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рогноза Иркутской области на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-203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годы, проектов муниципальных программ муниципального образования «Аларский район» (далее - муниц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ипальные</w:t>
      </w:r>
      <w:proofErr w:type="gramEnd"/>
      <w:r w:rsidR="008B60E4">
        <w:rPr>
          <w:rFonts w:ascii="Arial" w:eastAsia="Arial Unicode MS" w:hAnsi="Arial" w:cs="Arial"/>
          <w:color w:val="000000"/>
          <w:sz w:val="24"/>
          <w:szCs w:val="24"/>
        </w:rPr>
        <w:t xml:space="preserve"> программы) на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годы.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Целью Основных направлений бюджетной и на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логовой политики является опре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деление условий, используемых при составлении проекта бюджета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муниципальном образовании «Аларский район» определены следующие приоритеты политики в сфере управления муниципальными финансами: </w:t>
      </w:r>
    </w:p>
    <w:p w:rsidR="006B14EF" w:rsidRPr="006B14EF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устойчивого исполнения бюджета муниципального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рай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она, в том числе для повышения бюджетной обеспеченности муниципального района; </w:t>
      </w:r>
    </w:p>
    <w:p w:rsidR="006B14EF" w:rsidRPr="00EC4B8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совершенствование программного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метода планирования расходов бюджета района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целью повышения эффективности расходов и их увязка с программными целями и задачами;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равных финансовых возможностей оказания гражданам муниципальных услуг на всей территории района;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качества управления муниципальными финансами в общественном секторе;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проведение мониторинга качества управления муниципальными финансами;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эффективное регулирование муниципального долга.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«Аларский район» обеспечат экономическую стабильность и необходимые условия для повышения эффективности деятельности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органов местного самоуправления муниципального образования «Аларский район» по обеспечению потребностей граждан и общества в муниципальных услугах на территории муниципального образования «Аларский район», увеличению их доступности и качества.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14555B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II. Основные итоги бюджетной и налоговой политики </w:t>
      </w: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муниципального обр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бюджет муниципального об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году поступило 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245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908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доходов, что составляет 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100,6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% от утвержденного плана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–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237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949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тыс. рублей. Из общей суммы поступлений налоговые и неналоговые доходы составили 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92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610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B22ABA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Объем доходов бюджета муниципального образования «Аларский район» за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следние пять лет увеличился 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>в 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883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161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245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908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202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Расходы бюджета муниципального об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086BA2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году составили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241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235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при годовом плане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249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107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план исполнен на 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99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Объем расходов бюджета муниципального образования «Аларский район» за последние пять лет увеличился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в 1,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885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779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241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235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202</w:t>
      </w:r>
      <w:r w:rsidR="006948DE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C67716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D24C0C">
        <w:rPr>
          <w:rFonts w:ascii="Arial" w:eastAsia="Arial Unicode MS" w:hAnsi="Arial" w:cs="Arial"/>
          <w:color w:val="000000"/>
          <w:sz w:val="24"/>
          <w:szCs w:val="24"/>
        </w:rPr>
        <w:t>Бюджет муниципального образования «А</w:t>
      </w:r>
      <w:r w:rsidR="00086BA2" w:rsidRPr="00D24C0C">
        <w:rPr>
          <w:rFonts w:ascii="Arial" w:eastAsia="Arial Unicode MS" w:hAnsi="Arial" w:cs="Arial"/>
          <w:color w:val="000000"/>
          <w:sz w:val="24"/>
          <w:szCs w:val="24"/>
        </w:rPr>
        <w:t>ларский район» по расходам в 202</w:t>
      </w:r>
      <w:r w:rsidR="00203529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D24C0C">
        <w:rPr>
          <w:rFonts w:ascii="Arial" w:eastAsia="Arial Unicode MS" w:hAnsi="Arial" w:cs="Arial"/>
          <w:color w:val="000000"/>
          <w:sz w:val="24"/>
          <w:szCs w:val="24"/>
        </w:rPr>
        <w:t xml:space="preserve"> го</w:t>
      </w:r>
      <w:r w:rsidRPr="00D24C0C">
        <w:rPr>
          <w:rFonts w:ascii="Arial" w:eastAsia="Arial Unicode MS" w:hAnsi="Arial" w:cs="Arial"/>
          <w:color w:val="000000"/>
          <w:sz w:val="24"/>
          <w:szCs w:val="24"/>
        </w:rPr>
        <w:softHyphen/>
        <w:t>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муниципального образования «</w:t>
      </w:r>
      <w:proofErr w:type="spellStart"/>
      <w:r w:rsidRPr="00D24C0C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D24C0C">
        <w:rPr>
          <w:rFonts w:ascii="Arial" w:eastAsia="Arial Unicode MS" w:hAnsi="Arial" w:cs="Arial"/>
          <w:color w:val="000000"/>
          <w:sz w:val="24"/>
          <w:szCs w:val="24"/>
        </w:rPr>
        <w:t xml:space="preserve"> район» составили </w:t>
      </w:r>
      <w:r w:rsidR="00B87A85" w:rsidRPr="00D24C0C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="00D24C0C" w:rsidRPr="00D24C0C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="004273B4" w:rsidRPr="00D24C0C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D24C0C" w:rsidRPr="00D24C0C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B87A85" w:rsidRPr="00D24C0C">
        <w:rPr>
          <w:rFonts w:ascii="Arial" w:eastAsia="Arial Unicode MS" w:hAnsi="Arial" w:cs="Arial"/>
          <w:color w:val="000000"/>
          <w:sz w:val="24"/>
          <w:szCs w:val="24"/>
        </w:rPr>
        <w:t>%.</w:t>
      </w:r>
      <w:r w:rsidR="00C67716" w:rsidRPr="00D24C0C">
        <w:rPr>
          <w:rFonts w:ascii="Arial" w:eastAsia="Arial Unicode MS" w:hAnsi="Arial" w:cs="Arial"/>
          <w:color w:val="FFFFFF" w:themeColor="background1"/>
          <w:sz w:val="24"/>
          <w:szCs w:val="24"/>
        </w:rPr>
        <w:t>9</w:t>
      </w:r>
      <w:r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бюджета муниципального образования «Аларский район» на основе муниципальных программ позволяет гарантированно обеспечить финансовыми ресурсами действующие расходные обязательства, прозрачно распределять имеющиеся средства.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Долговая политика в отчетном периоде была направлена на погашение обязательств по бюджетным кредитам. По итогам проделанной работы проведена реструктуризация задолженности по бюджетным кредитам, полученным муниципальным образованием «Аларский район» из областного бюджета в 2015 год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 По условиям реструктуризации предусмотрено предоставление рассрочки по погашению основного долга до 2024 года.</w:t>
      </w:r>
    </w:p>
    <w:p w:rsidR="00F321D0" w:rsidRDefault="00F321D0" w:rsidP="00A96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и исполнение бюджета муниципального образования «Аларский район» проведено в соответствии с требованиями Бюджетного кодекса Российской Федерации.</w:t>
      </w:r>
    </w:p>
    <w:p w:rsidR="0058624B" w:rsidRPr="00136FB8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III. Основные направления налоговой политики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Основной целью налоговой политики на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остается обеспечение сбалансированности и устойчивости бюджета района с учетом текущей экономической ситуации.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В 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FB4C6C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годах будет продолжена реализация основных целей и задач налоговой политики муниципального образования «Аларский район», предусмотренных в предыдущие годы.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Основными направлениями налоговой политики муниципального образования «Аларский район» в предстоящий трехлетний период являются: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1. создание благоприятных условий для устойчивого развития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условий для полного и стабильного поступления в бюджет райо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 закрепленных налогов и сборов;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совершенствование методов налогового администрирования, повышение уровня ответственности главных администраторов доходов за выполнением плановых показателей поступления доходов в бюджет района;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создание условий для стимулирования инвестиционной активности участников экономической деятельности района;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осуществление содействия среднему и малому бизнесу для создания благо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приятных условий предпринимательской деятельности.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Политика управления муниципальной собственностью муниципального образо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вания «Аларский район» будет ориентирована на повышение эффективности ее использования.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Развитие доходного потенциала от управления муниципальной собственностью муниципального образования «Аларский район» будет решаться путем: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обеспечения сохранности муниципального имущества муниципального обра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2. проведения инвентаризации недвижимого муниципального имущества муниципального образования «Аларский район» и внесения предложений по результатам инвентаризации в части дальнейшего использования имущества; 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совершенствования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осуществления постоянного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собственности;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4555B">
        <w:rPr>
          <w:rFonts w:ascii="Arial" w:eastAsia="Arial Unicode MS" w:hAnsi="Arial" w:cs="Arial"/>
          <w:iCs/>
          <w:color w:val="000000"/>
          <w:sz w:val="24"/>
          <w:szCs w:val="24"/>
        </w:rPr>
        <w:t>4.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проведения мониторинга задолженности по платежам от использования муниципального имущества и земельных участков, активизации претензионно-исковой работы по взысканию задолженности в судебном порядке;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создания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6. активизации продажи объектов муниципальной собственности, не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задейство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ванных в решении вопросов местного значения.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увеличения налогооблагаемой базы по налогу на доходы физических лиц продолжится работа по координации действий администрации муниципального образования «Аларский район» и федеральных служ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t>б по выявлению и пресечению не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легальной выплаты заработной платы посредством: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проведения заседаний Межведомственной комиссии по обеспечению прав граждан на вознаграждение за труд в муниципальном образовании «Аларский район» по снижению неформальной занятости, в целях контроля за хозяйствующими субъектами, у которых наблюдается снижение численности работников или сумм начисленных страховых взносов, а также уплачивающих страховые взносы с сумм заработной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ты, начисленной ниже минимального размера оплаты труда; </w:t>
      </w:r>
      <w:proofErr w:type="gramEnd"/>
    </w:p>
    <w:p w:rsidR="0014555B" w:rsidRPr="005652E5" w:rsidRDefault="00F321D0" w:rsidP="009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проведения разъяснительной работы в трудовых коллективах организаций о последствиях сокрытия доходов - отсутствие для работников социальных гарантий (отпусков, пособий по временной нетрудоспособности, пенсионного обеспечения);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организации работы «горячей линии» для сообщения жителями района о не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добросовестных работодателях.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IV. Основные направления бюджетной политики</w:t>
      </w:r>
    </w:p>
    <w:p w:rsidR="00F321D0" w:rsidRPr="00136FB8" w:rsidRDefault="009565E1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="00F321D0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Бюджетная политика определяет основные направления социально- экономического развития муниципального образования «Аларский район»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трехлетием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периоде и призвана способствовать дальнейшему росту уровня жизни населения, обеспечению долгосрочной сбалансированности и устойчивости районного бюджета.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связи с этим формирование и исполнение бюджета муниципального образования «Аларский район» будет осуществляться с учетом решения следующих основных задач: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1.Повышение эффективности планирования и использования средств бюджета муниципальн</w:t>
      </w:r>
      <w:r w:rsidR="00987722">
        <w:rPr>
          <w:rFonts w:ascii="Arial" w:eastAsia="Arial Unicode MS" w:hAnsi="Arial" w:cs="Arial"/>
          <w:color w:val="000000"/>
          <w:sz w:val="24"/>
          <w:szCs w:val="24"/>
        </w:rPr>
        <w:t>ого образования «Аларский район»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Решение данной задачи будет осуществляться по следующим направлениям: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использование внедренного несколько лет назад программного принципа при формировании и исполнении районного бюджета (исполнение расходов районного бюджета в рамках муниципальных программ с привязкой ресурсного обеспечения к целевым показателям, характеризующим достижение цели и решение задач муниципальной программы);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реализация положений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возникшие в связи с осуществлением полномочий по решению вопросов местного значения, устанавливаются органами местного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само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управления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самостоятельно и исполняются за счет собственных доходов, источников покрытия дефицита районного бюджета и соответствующих межбюджетных трансфертов;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возникающие при осуществлении органами местного самоуправления муниципального образования «Аларский район» отдельных государственных полномочий в соответствии с федеральными законами и законами Иркутской области, а также полномочий органов местного самоуправления, входящих в состав района, исполняются за счет межбюджетных трансфертов бюджета соответствующего уровня;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на постоянной основе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нормативов численности работников органов местного самоуправления, нормативов формирова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бережливость и максимальная отдача, снижение неэффективных трат бюджета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недопущение образования несанкционированной кредиторской задолженности муниципальных учреждений и сокращение существующей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потреблением топливно-энергетических ресурсов согласно утвержденных лимитов казенными и бюджетными учреждениями; </w:t>
      </w:r>
    </w:p>
    <w:p w:rsid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роста дебиторской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усиление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бюджетополучателями ограничений, уста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новленных доведенными бюджетными ассигнованиями;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ответственности бюджетополучателей в сфере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внедрение муниципальных заданий, задающих конкретные, измеримые результаты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применение показателей качества предоставления муниципальных услуг, оцен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ки качества и доступности предоставления услуг;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реалистичности формирования дефицита районного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Ограничение объемов расходов районного бюджета и дефицита районного бюд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жета - это не только вопрос устойчивости районного бюджета, это вопрос общего экономического равновесия.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снижения нагрузки на районный бюджет и исключения нереальности планирования расходной части районного бюджета дефицит районного бюджета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нируется устанавливать в размере не более 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10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ступлений.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3.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 - муниципальными образованиями, входящими в состав Аларского района.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нансов, стимулирование муниципальных образований района к самостоятельным действиям по увеличению собственных доходов и оптимизации расходов - укрепления финансовой самостоятельности муниципальных образований, входящих в состав Аларского района, и повышения их ответственности за результаты деятельности.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4. Исполнение бюджета района в рамках действующего законодательства Российской Федерации, в соответствии с Положением о бюджетном процессе в муниципальном образовании «Аларский район», утвержденным решением Думы муниципального образования «Аларский район» от 25.12.2013 № 5/429-рд, сводной бюджетной росписью, кассовым планом на основе казначейской системы исполнения бюджета.</w:t>
      </w:r>
    </w:p>
    <w:p w:rsidR="00F321D0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092407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годах в рамках реализации задачи по обеспечению уровня открытости и понятности бюджетного процесса, повышения финансовой грамотности граждан на сайте </w:t>
      </w:r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http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://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proofErr w:type="spellStart"/>
      <w:proofErr w:type="gramEnd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lar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irkobl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ru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/ будет продолжено размещение и регулярное обновление общедоступной информации о муниципальных финансах, показателях проекта бюджета муниципального образования «Аларский район» и отчетов о его исполнении.</w:t>
      </w: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>Подготовил:                                                                                  Цыренов Б.Д.</w:t>
      </w: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</w:t>
      </w:r>
      <w:proofErr w:type="spellStart"/>
      <w:r w:rsidRPr="0089458A">
        <w:rPr>
          <w:rFonts w:ascii="Arial" w:hAnsi="Arial" w:cs="Arial"/>
          <w:sz w:val="24"/>
          <w:szCs w:val="24"/>
        </w:rPr>
        <w:t>Острикова</w:t>
      </w:r>
      <w:proofErr w:type="spellEnd"/>
      <w:r w:rsidRPr="0089458A">
        <w:rPr>
          <w:rFonts w:ascii="Arial" w:hAnsi="Arial" w:cs="Arial"/>
          <w:sz w:val="24"/>
          <w:szCs w:val="24"/>
        </w:rPr>
        <w:t xml:space="preserve"> Т.В.</w:t>
      </w: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5643F3">
        <w:rPr>
          <w:rFonts w:ascii="Arial" w:hAnsi="Arial" w:cs="Arial"/>
          <w:sz w:val="24"/>
          <w:szCs w:val="24"/>
        </w:rPr>
        <w:t>Алексеева Л.Р.</w:t>
      </w:r>
    </w:p>
    <w:p w:rsidR="0089458A" w:rsidRPr="00136FB8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89458A" w:rsidRPr="00136FB8" w:rsidSect="009877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D0"/>
    <w:rsid w:val="000109F1"/>
    <w:rsid w:val="00086BA2"/>
    <w:rsid w:val="00092407"/>
    <w:rsid w:val="001200D5"/>
    <w:rsid w:val="00130E79"/>
    <w:rsid w:val="001330C3"/>
    <w:rsid w:val="00136FB8"/>
    <w:rsid w:val="0014555B"/>
    <w:rsid w:val="00152921"/>
    <w:rsid w:val="00176035"/>
    <w:rsid w:val="001E1B2C"/>
    <w:rsid w:val="00203529"/>
    <w:rsid w:val="002557E5"/>
    <w:rsid w:val="002B494A"/>
    <w:rsid w:val="002D5839"/>
    <w:rsid w:val="00306833"/>
    <w:rsid w:val="004160B4"/>
    <w:rsid w:val="004273B4"/>
    <w:rsid w:val="004B10B0"/>
    <w:rsid w:val="00501F93"/>
    <w:rsid w:val="005643F3"/>
    <w:rsid w:val="005652E5"/>
    <w:rsid w:val="0058624B"/>
    <w:rsid w:val="005D5B53"/>
    <w:rsid w:val="005F14B6"/>
    <w:rsid w:val="00681C29"/>
    <w:rsid w:val="006948DE"/>
    <w:rsid w:val="006B14EF"/>
    <w:rsid w:val="00792720"/>
    <w:rsid w:val="00865526"/>
    <w:rsid w:val="0089458A"/>
    <w:rsid w:val="008B60E4"/>
    <w:rsid w:val="008E10CA"/>
    <w:rsid w:val="009565E1"/>
    <w:rsid w:val="00987722"/>
    <w:rsid w:val="009A32A8"/>
    <w:rsid w:val="009C1BF1"/>
    <w:rsid w:val="00A64B2D"/>
    <w:rsid w:val="00A77788"/>
    <w:rsid w:val="00A964B3"/>
    <w:rsid w:val="00AF020B"/>
    <w:rsid w:val="00B22ABA"/>
    <w:rsid w:val="00B736B7"/>
    <w:rsid w:val="00B87A85"/>
    <w:rsid w:val="00B92BE0"/>
    <w:rsid w:val="00B97023"/>
    <w:rsid w:val="00BA7580"/>
    <w:rsid w:val="00C2516D"/>
    <w:rsid w:val="00C627E7"/>
    <w:rsid w:val="00C67716"/>
    <w:rsid w:val="00CD21A6"/>
    <w:rsid w:val="00CD5A03"/>
    <w:rsid w:val="00D24C0C"/>
    <w:rsid w:val="00D70BCD"/>
    <w:rsid w:val="00DA4A14"/>
    <w:rsid w:val="00DC730F"/>
    <w:rsid w:val="00E03E71"/>
    <w:rsid w:val="00E110F1"/>
    <w:rsid w:val="00EC4B85"/>
    <w:rsid w:val="00F31C70"/>
    <w:rsid w:val="00F321D0"/>
    <w:rsid w:val="00F42942"/>
    <w:rsid w:val="00FB0D92"/>
    <w:rsid w:val="00FB4C6C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53F-7AB3-402C-B2D9-71AF247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АВА</cp:lastModifiedBy>
  <cp:revision>29</cp:revision>
  <cp:lastPrinted>2023-10-19T06:23:00Z</cp:lastPrinted>
  <dcterms:created xsi:type="dcterms:W3CDTF">2020-10-06T04:35:00Z</dcterms:created>
  <dcterms:modified xsi:type="dcterms:W3CDTF">2023-10-19T06:25:00Z</dcterms:modified>
</cp:coreProperties>
</file>